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F531A" w14:textId="4CA9A695" w:rsidR="00584D91" w:rsidRDefault="00133D5B" w:rsidP="00133D5B">
      <w:pPr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23688842" wp14:editId="78FBA1DA">
            <wp:extent cx="2147725" cy="1078031"/>
            <wp:effectExtent l="0" t="0" r="0" b="1905"/>
            <wp:docPr id="1370787494" name="Picture 1" descr="A logo with orange and yellow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787494" name="Picture 1" descr="A logo with orange and yellow lin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355" cy="115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E7C72" w14:textId="77777777" w:rsidR="00133D5B" w:rsidRDefault="00133D5B" w:rsidP="00133D5B">
      <w:pPr>
        <w:jc w:val="center"/>
        <w:rPr>
          <w:rFonts w:ascii="Cambria" w:hAnsi="Cambria"/>
        </w:rPr>
      </w:pPr>
    </w:p>
    <w:p w14:paraId="313D4C1C" w14:textId="77777777" w:rsidR="002C4E64" w:rsidRDefault="002C4E64" w:rsidP="002C4E64">
      <w:pPr>
        <w:rPr>
          <w:rFonts w:ascii="Cambria" w:hAnsi="Cambria"/>
        </w:rPr>
      </w:pPr>
    </w:p>
    <w:p w14:paraId="15409867" w14:textId="77777777" w:rsidR="002C4E64" w:rsidRDefault="002C4E64" w:rsidP="002C4E64">
      <w:pPr>
        <w:rPr>
          <w:rFonts w:ascii="Cambria" w:hAnsi="Cambria"/>
        </w:rPr>
      </w:pPr>
    </w:p>
    <w:p w14:paraId="5DD008E3" w14:textId="179DA145" w:rsidR="00133D5B" w:rsidRDefault="002C4E64" w:rsidP="002C4E64">
      <w:pPr>
        <w:ind w:left="5760" w:firstLine="720"/>
        <w:rPr>
          <w:rFonts w:ascii="Cambria" w:hAnsi="Cambria"/>
        </w:rPr>
      </w:pPr>
      <w:r>
        <w:rPr>
          <w:rFonts w:ascii="Cambria" w:hAnsi="Cambria"/>
        </w:rPr>
        <w:t>FOR IMMEDIATE RELEASE, PLEASE:</w:t>
      </w:r>
    </w:p>
    <w:p w14:paraId="5D2EF04E" w14:textId="77777777" w:rsidR="00F62DA9" w:rsidRDefault="00F62DA9" w:rsidP="00133D5B">
      <w:pPr>
        <w:jc w:val="center"/>
        <w:rPr>
          <w:rFonts w:ascii="Cambria" w:hAnsi="Cambria"/>
        </w:rPr>
      </w:pPr>
    </w:p>
    <w:p w14:paraId="30B3B38B" w14:textId="77777777" w:rsidR="00133D5B" w:rsidRDefault="00133D5B" w:rsidP="00133D5B">
      <w:pPr>
        <w:rPr>
          <w:rFonts w:ascii="Cambria" w:hAnsi="Cambria"/>
        </w:rPr>
      </w:pPr>
    </w:p>
    <w:p w14:paraId="2AE63B3F" w14:textId="1FFFBD34" w:rsidR="00133D5B" w:rsidRDefault="002D4625" w:rsidP="00133D5B">
      <w:pPr>
        <w:rPr>
          <w:rFonts w:ascii="Cambria" w:hAnsi="Cambria"/>
        </w:rPr>
      </w:pPr>
      <w:r>
        <w:rPr>
          <w:rFonts w:ascii="Cambria" w:hAnsi="Cambria"/>
        </w:rPr>
        <w:t xml:space="preserve">Opera Las Vegas is proud to announce the </w:t>
      </w:r>
      <w:r w:rsidR="00133D5B">
        <w:rPr>
          <w:rFonts w:ascii="Cambria" w:hAnsi="Cambria"/>
        </w:rPr>
        <w:t>World Premiere</w:t>
      </w:r>
      <w:r>
        <w:rPr>
          <w:rFonts w:ascii="Cambria" w:hAnsi="Cambria"/>
        </w:rPr>
        <w:t xml:space="preserve"> of a brand new comic one act opera, </w:t>
      </w:r>
      <w:r w:rsidRPr="0015199B">
        <w:rPr>
          <w:rFonts w:ascii="Cambria" w:hAnsi="Cambria"/>
          <w:i/>
          <w:iCs/>
        </w:rPr>
        <w:t xml:space="preserve">Again and Again and Again, </w:t>
      </w:r>
      <w:r>
        <w:rPr>
          <w:rFonts w:ascii="Cambria" w:hAnsi="Cambria"/>
        </w:rPr>
        <w:t xml:space="preserve">by composer Conrad Cummings and librettist Mark Campbell, </w:t>
      </w:r>
      <w:r w:rsidR="002C4E64">
        <w:rPr>
          <w:rFonts w:ascii="Cambria" w:hAnsi="Cambria"/>
        </w:rPr>
        <w:t xml:space="preserve">on </w:t>
      </w:r>
      <w:r>
        <w:rPr>
          <w:rFonts w:ascii="Cambria" w:hAnsi="Cambria"/>
        </w:rPr>
        <w:t xml:space="preserve">11, 12, and 13 October at the well-known </w:t>
      </w:r>
      <w:r w:rsidR="002C4E64">
        <w:rPr>
          <w:rFonts w:ascii="Cambria" w:hAnsi="Cambria"/>
        </w:rPr>
        <w:t xml:space="preserve">popular </w:t>
      </w:r>
      <w:r>
        <w:rPr>
          <w:rFonts w:ascii="Cambria" w:hAnsi="Cambria"/>
        </w:rPr>
        <w:t>music venue, The Space.</w:t>
      </w:r>
    </w:p>
    <w:p w14:paraId="301B7039" w14:textId="77777777" w:rsidR="002D4625" w:rsidRDefault="002D4625" w:rsidP="00133D5B">
      <w:pPr>
        <w:rPr>
          <w:rFonts w:ascii="Cambria" w:hAnsi="Cambria"/>
        </w:rPr>
      </w:pPr>
    </w:p>
    <w:p w14:paraId="40ACA902" w14:textId="133F2513" w:rsidR="002D4625" w:rsidRDefault="002D4625" w:rsidP="002D4625">
      <w:pPr>
        <w:rPr>
          <w:rFonts w:ascii="Cambria" w:hAnsi="Cambria"/>
        </w:rPr>
      </w:pPr>
      <w:r>
        <w:rPr>
          <w:rFonts w:ascii="Cambria" w:hAnsi="Cambria"/>
        </w:rPr>
        <w:t xml:space="preserve">The piece is loosely based on </w:t>
      </w:r>
      <w:r w:rsidRPr="002D4625">
        <w:rPr>
          <w:rFonts w:ascii="Cambria" w:hAnsi="Cambria"/>
        </w:rPr>
        <w:t xml:space="preserve">Pierre Corneille’s classic meta-theatrical fantasy </w:t>
      </w:r>
      <w:proofErr w:type="spellStart"/>
      <w:r w:rsidRPr="002D4625">
        <w:rPr>
          <w:rFonts w:ascii="Cambria" w:hAnsi="Cambria"/>
          <w:i/>
          <w:iCs/>
        </w:rPr>
        <w:t>L’Illusion</w:t>
      </w:r>
      <w:proofErr w:type="spellEnd"/>
      <w:r w:rsidRPr="002D4625">
        <w:rPr>
          <w:rFonts w:ascii="Cambria" w:hAnsi="Cambria"/>
          <w:i/>
          <w:iCs/>
        </w:rPr>
        <w:t xml:space="preserve"> Comique </w:t>
      </w:r>
      <w:r w:rsidR="00BC226B">
        <w:rPr>
          <w:rFonts w:ascii="Cambria" w:hAnsi="Cambria"/>
          <w:i/>
          <w:iCs/>
        </w:rPr>
        <w:t xml:space="preserve">(The Comic Illusion) </w:t>
      </w:r>
      <w:r w:rsidRPr="002D4625">
        <w:rPr>
          <w:rFonts w:ascii="Cambria" w:hAnsi="Cambria"/>
        </w:rPr>
        <w:t xml:space="preserve">and traces a father’s search for his son across four centuries. </w:t>
      </w:r>
      <w:r w:rsidR="002C4E64">
        <w:rPr>
          <w:rFonts w:ascii="Cambria" w:hAnsi="Cambria"/>
        </w:rPr>
        <w:t xml:space="preserve">You read that right. </w:t>
      </w:r>
      <w:r w:rsidRPr="002D4625">
        <w:rPr>
          <w:rFonts w:ascii="Cambria" w:hAnsi="Cambria"/>
        </w:rPr>
        <w:t xml:space="preserve">In this </w:t>
      </w:r>
      <w:r>
        <w:rPr>
          <w:rFonts w:ascii="Cambria" w:hAnsi="Cambria"/>
        </w:rPr>
        <w:t>origi</w:t>
      </w:r>
      <w:r w:rsidR="00BC226B">
        <w:rPr>
          <w:rFonts w:ascii="Cambria" w:hAnsi="Cambria"/>
        </w:rPr>
        <w:t xml:space="preserve">nal </w:t>
      </w:r>
      <w:r w:rsidRPr="002D4625">
        <w:rPr>
          <w:rFonts w:ascii="Cambria" w:hAnsi="Cambria"/>
        </w:rPr>
        <w:t>work, Corneille ma</w:t>
      </w:r>
      <w:r w:rsidR="00BC226B">
        <w:rPr>
          <w:rFonts w:ascii="Cambria" w:hAnsi="Cambria"/>
        </w:rPr>
        <w:t>de</w:t>
      </w:r>
      <w:r w:rsidRPr="002D4625">
        <w:rPr>
          <w:rFonts w:ascii="Cambria" w:hAnsi="Cambria"/>
        </w:rPr>
        <w:t xml:space="preserve"> use of </w:t>
      </w:r>
      <w:r w:rsidR="00BC226B">
        <w:rPr>
          <w:rFonts w:ascii="Cambria" w:hAnsi="Cambria"/>
        </w:rPr>
        <w:t xml:space="preserve">multiple </w:t>
      </w:r>
      <w:r w:rsidRPr="002D4625">
        <w:rPr>
          <w:rFonts w:ascii="Cambria" w:hAnsi="Cambria"/>
        </w:rPr>
        <w:t xml:space="preserve">theatre genres: </w:t>
      </w:r>
      <w:r>
        <w:rPr>
          <w:rFonts w:ascii="Cambria" w:hAnsi="Cambria"/>
        </w:rPr>
        <w:t>A</w:t>
      </w:r>
      <w:r w:rsidRPr="002D4625">
        <w:rPr>
          <w:rFonts w:ascii="Cambria" w:hAnsi="Cambria"/>
        </w:rPr>
        <w:t xml:space="preserve"> prologue is </w:t>
      </w:r>
      <w:r w:rsidR="00BC226B">
        <w:rPr>
          <w:rFonts w:ascii="Cambria" w:hAnsi="Cambria"/>
        </w:rPr>
        <w:t xml:space="preserve">marked </w:t>
      </w:r>
      <w:r w:rsidRPr="002D4625">
        <w:rPr>
          <w:rFonts w:ascii="Cambria" w:hAnsi="Cambria"/>
        </w:rPr>
        <w:t xml:space="preserve">by </w:t>
      </w:r>
      <w:r>
        <w:rPr>
          <w:rFonts w:ascii="Cambria" w:hAnsi="Cambria"/>
        </w:rPr>
        <w:t xml:space="preserve">a bucolic pastoral </w:t>
      </w:r>
      <w:r w:rsidRPr="002D4625">
        <w:rPr>
          <w:rFonts w:ascii="Cambria" w:hAnsi="Cambria"/>
        </w:rPr>
        <w:t xml:space="preserve">style, </w:t>
      </w:r>
      <w:r>
        <w:rPr>
          <w:rFonts w:ascii="Cambria" w:hAnsi="Cambria"/>
        </w:rPr>
        <w:t xml:space="preserve">which then careens into </w:t>
      </w:r>
      <w:r w:rsidRPr="002D4625">
        <w:rPr>
          <w:rFonts w:ascii="Cambria" w:hAnsi="Cambria"/>
        </w:rPr>
        <w:t>a</w:t>
      </w:r>
      <w:r w:rsidR="002C4E64">
        <w:rPr>
          <w:rFonts w:ascii="Cambria" w:hAnsi="Cambria"/>
        </w:rPr>
        <w:t xml:space="preserve"> unique</w:t>
      </w:r>
      <w:r w:rsidRPr="002D4625">
        <w:rPr>
          <w:rFonts w:ascii="Cambria" w:hAnsi="Cambria"/>
        </w:rPr>
        <w:t xml:space="preserve"> comedy with </w:t>
      </w:r>
      <w:r>
        <w:rPr>
          <w:rFonts w:ascii="Cambria" w:hAnsi="Cambria"/>
        </w:rPr>
        <w:t xml:space="preserve">a </w:t>
      </w:r>
      <w:r w:rsidRPr="002D4625">
        <w:rPr>
          <w:rFonts w:ascii="Cambria" w:hAnsi="Cambria"/>
        </w:rPr>
        <w:t>farcical character</w:t>
      </w:r>
      <w:r>
        <w:rPr>
          <w:rFonts w:ascii="Cambria" w:hAnsi="Cambria"/>
        </w:rPr>
        <w:t xml:space="preserve"> at its</w:t>
      </w:r>
      <w:r w:rsidRPr="002D4625">
        <w:rPr>
          <w:rFonts w:ascii="Cambria" w:hAnsi="Cambria"/>
        </w:rPr>
        <w:t xml:space="preserve"> center</w:t>
      </w:r>
      <w:r w:rsidR="00BC226B">
        <w:rPr>
          <w:rFonts w:ascii="Cambria" w:hAnsi="Cambria"/>
        </w:rPr>
        <w:t xml:space="preserve">, </w:t>
      </w:r>
      <w:r w:rsidR="002C4E64">
        <w:rPr>
          <w:rFonts w:ascii="Cambria" w:hAnsi="Cambria"/>
        </w:rPr>
        <w:t xml:space="preserve">finally </w:t>
      </w:r>
      <w:r w:rsidR="00BC226B">
        <w:rPr>
          <w:rFonts w:ascii="Cambria" w:hAnsi="Cambria"/>
        </w:rPr>
        <w:t xml:space="preserve">devolving into a skewed </w:t>
      </w:r>
      <w:r w:rsidR="0015199B">
        <w:rPr>
          <w:rFonts w:ascii="Cambria" w:hAnsi="Cambria"/>
        </w:rPr>
        <w:t>tragicom</w:t>
      </w:r>
      <w:r w:rsidR="002C4E64">
        <w:rPr>
          <w:rFonts w:ascii="Cambria" w:hAnsi="Cambria"/>
        </w:rPr>
        <w:t>e</w:t>
      </w:r>
      <w:r w:rsidR="0015199B">
        <w:rPr>
          <w:rFonts w:ascii="Cambria" w:hAnsi="Cambria"/>
        </w:rPr>
        <w:t>dy</w:t>
      </w:r>
      <w:r w:rsidR="00BC226B">
        <w:rPr>
          <w:rFonts w:ascii="Cambria" w:hAnsi="Cambria"/>
        </w:rPr>
        <w:t>.</w:t>
      </w:r>
      <w:r w:rsidR="00BC226B" w:rsidRPr="002D4625">
        <w:rPr>
          <w:rFonts w:ascii="Cambria" w:hAnsi="Cambria"/>
          <w:i/>
          <w:iCs/>
        </w:rPr>
        <w:t xml:space="preserve"> </w:t>
      </w:r>
      <w:r w:rsidR="0015199B">
        <w:rPr>
          <w:rFonts w:ascii="Cambria" w:hAnsi="Cambria"/>
          <w:i/>
          <w:iCs/>
        </w:rPr>
        <w:t>Th</w:t>
      </w:r>
      <w:r w:rsidRPr="002D4625">
        <w:rPr>
          <w:rFonts w:ascii="Cambria" w:hAnsi="Cambria"/>
          <w:i/>
          <w:iCs/>
        </w:rPr>
        <w:t>e</w:t>
      </w:r>
      <w:r w:rsidR="0015199B">
        <w:rPr>
          <w:rFonts w:ascii="Cambria" w:hAnsi="Cambria"/>
          <w:i/>
          <w:iCs/>
        </w:rPr>
        <w:t xml:space="preserve"> Comic Illusion</w:t>
      </w:r>
      <w:r w:rsidRPr="002D4625">
        <w:rPr>
          <w:rFonts w:ascii="Cambria" w:hAnsi="Cambria"/>
        </w:rPr>
        <w:t> is a summary of a theatrical universe, and Corneille shows his mastery of theatre as a whole.</w:t>
      </w:r>
      <w:r w:rsidR="00BC226B">
        <w:rPr>
          <w:rFonts w:ascii="Cambria" w:hAnsi="Cambria"/>
        </w:rPr>
        <w:t xml:space="preserve"> The prolific contemporary librettist, Mark Campbell has </w:t>
      </w:r>
      <w:r w:rsidR="002C4E64">
        <w:rPr>
          <w:rFonts w:ascii="Cambria" w:hAnsi="Cambria"/>
        </w:rPr>
        <w:t>used</w:t>
      </w:r>
      <w:r w:rsidR="00BC226B">
        <w:rPr>
          <w:rFonts w:ascii="Cambria" w:hAnsi="Cambria"/>
        </w:rPr>
        <w:t xml:space="preserve"> Corneille’s play as </w:t>
      </w:r>
      <w:r w:rsidR="002C4E64">
        <w:rPr>
          <w:rFonts w:ascii="Cambria" w:hAnsi="Cambria"/>
        </w:rPr>
        <w:t xml:space="preserve">basis for </w:t>
      </w:r>
      <w:r w:rsidR="00BC226B">
        <w:rPr>
          <w:rFonts w:ascii="Cambria" w:hAnsi="Cambria"/>
        </w:rPr>
        <w:t xml:space="preserve">inspiration to </w:t>
      </w:r>
      <w:r w:rsidR="0015199B">
        <w:rPr>
          <w:rFonts w:ascii="Cambria" w:hAnsi="Cambria"/>
        </w:rPr>
        <w:t xml:space="preserve">further </w:t>
      </w:r>
      <w:r w:rsidR="00BC226B">
        <w:rPr>
          <w:rFonts w:ascii="Cambria" w:hAnsi="Cambria"/>
        </w:rPr>
        <w:t xml:space="preserve">skew the wacked out </w:t>
      </w:r>
      <w:r w:rsidR="002C4E64">
        <w:rPr>
          <w:rFonts w:ascii="Cambria" w:hAnsi="Cambria"/>
        </w:rPr>
        <w:t xml:space="preserve">concept </w:t>
      </w:r>
      <w:r w:rsidR="0015199B">
        <w:rPr>
          <w:rFonts w:ascii="Cambria" w:hAnsi="Cambria"/>
        </w:rPr>
        <w:t>by</w:t>
      </w:r>
      <w:r w:rsidR="00BC226B">
        <w:rPr>
          <w:rFonts w:ascii="Cambria" w:hAnsi="Cambria"/>
        </w:rPr>
        <w:t xml:space="preserve"> </w:t>
      </w:r>
      <w:r w:rsidR="002C4E64">
        <w:rPr>
          <w:rFonts w:ascii="Cambria" w:hAnsi="Cambria"/>
        </w:rPr>
        <w:t xml:space="preserve">framing it with </w:t>
      </w:r>
      <w:r w:rsidR="00BC226B">
        <w:rPr>
          <w:rFonts w:ascii="Cambria" w:hAnsi="Cambria"/>
        </w:rPr>
        <w:t>a contemporary sensibility</w:t>
      </w:r>
      <w:r w:rsidR="0015199B">
        <w:rPr>
          <w:rFonts w:ascii="Cambria" w:hAnsi="Cambria"/>
        </w:rPr>
        <w:t xml:space="preserve"> in </w:t>
      </w:r>
      <w:r w:rsidR="0015199B" w:rsidRPr="0015199B">
        <w:rPr>
          <w:rFonts w:ascii="Cambria" w:hAnsi="Cambria"/>
          <w:i/>
          <w:iCs/>
        </w:rPr>
        <w:t>Again and Again and Again</w:t>
      </w:r>
      <w:r w:rsidR="00BC226B" w:rsidRPr="0015199B">
        <w:rPr>
          <w:rFonts w:ascii="Cambria" w:hAnsi="Cambria"/>
          <w:i/>
          <w:iCs/>
        </w:rPr>
        <w:t>.</w:t>
      </w:r>
    </w:p>
    <w:p w14:paraId="444E2E9D" w14:textId="3ADC87AC" w:rsidR="002D4625" w:rsidRDefault="002D4625" w:rsidP="002D4625">
      <w:pPr>
        <w:rPr>
          <w:rFonts w:ascii="Cambria" w:hAnsi="Cambria"/>
        </w:rPr>
      </w:pPr>
    </w:p>
    <w:p w14:paraId="70212A75" w14:textId="77C4BEEE" w:rsidR="002D4625" w:rsidRDefault="00BC226B" w:rsidP="002D4625">
      <w:pPr>
        <w:rPr>
          <w:rFonts w:ascii="Cambria" w:hAnsi="Cambria"/>
        </w:rPr>
      </w:pPr>
      <w:r>
        <w:rPr>
          <w:rFonts w:ascii="Cambria" w:hAnsi="Cambria"/>
        </w:rPr>
        <w:t>In Campbell’s version we begin in</w:t>
      </w:r>
      <w:r w:rsidR="002D4625" w:rsidRPr="002D4625">
        <w:rPr>
          <w:rFonts w:ascii="Cambria" w:hAnsi="Cambria"/>
        </w:rPr>
        <w:t xml:space="preserve"> rural France in 1789, </w:t>
      </w:r>
      <w:r w:rsidR="0015199B">
        <w:rPr>
          <w:rFonts w:ascii="Cambria" w:hAnsi="Cambria"/>
        </w:rPr>
        <w:t xml:space="preserve">when </w:t>
      </w:r>
      <w:proofErr w:type="spellStart"/>
      <w:r w:rsidR="002D4625" w:rsidRPr="002D4625">
        <w:rPr>
          <w:rFonts w:ascii="Cambria" w:hAnsi="Cambria"/>
        </w:rPr>
        <w:t>Pridament</w:t>
      </w:r>
      <w:proofErr w:type="spellEnd"/>
      <w:r w:rsidR="002D4625" w:rsidRPr="002D4625">
        <w:rPr>
          <w:rFonts w:ascii="Cambria" w:hAnsi="Cambria"/>
        </w:rPr>
        <w:t xml:space="preserve">, nearing the end of his life, visits the cave of the </w:t>
      </w:r>
      <w:r>
        <w:rPr>
          <w:rFonts w:ascii="Cambria" w:hAnsi="Cambria"/>
        </w:rPr>
        <w:t xml:space="preserve">gender fluid </w:t>
      </w:r>
      <w:r w:rsidR="002D4625" w:rsidRPr="002D4625">
        <w:rPr>
          <w:rFonts w:ascii="Cambria" w:hAnsi="Cambria"/>
        </w:rPr>
        <w:t xml:space="preserve">sorcerer </w:t>
      </w:r>
      <w:r>
        <w:rPr>
          <w:rFonts w:ascii="Cambria" w:hAnsi="Cambria"/>
        </w:rPr>
        <w:t xml:space="preserve">(sorceress?) </w:t>
      </w:r>
      <w:proofErr w:type="spellStart"/>
      <w:r w:rsidR="002D4625" w:rsidRPr="002D4625">
        <w:rPr>
          <w:rFonts w:ascii="Cambria" w:hAnsi="Cambria"/>
        </w:rPr>
        <w:t>Alcandra</w:t>
      </w:r>
      <w:proofErr w:type="spellEnd"/>
      <w:r w:rsidR="002D4625" w:rsidRPr="002D4625">
        <w:rPr>
          <w:rFonts w:ascii="Cambria" w:hAnsi="Cambria"/>
        </w:rPr>
        <w:t xml:space="preserve"> and asks </w:t>
      </w:r>
      <w:r w:rsidR="0015199B">
        <w:rPr>
          <w:rFonts w:ascii="Cambria" w:hAnsi="Cambria"/>
        </w:rPr>
        <w:t>for help in</w:t>
      </w:r>
      <w:r w:rsidR="002D4625" w:rsidRPr="002D4625">
        <w:rPr>
          <w:rFonts w:ascii="Cambria" w:hAnsi="Cambria"/>
        </w:rPr>
        <w:t xml:space="preserve"> find</w:t>
      </w:r>
      <w:r w:rsidR="0015199B">
        <w:rPr>
          <w:rFonts w:ascii="Cambria" w:hAnsi="Cambria"/>
        </w:rPr>
        <w:t>ing</w:t>
      </w:r>
      <w:r w:rsidR="002D4625" w:rsidRPr="002D4625">
        <w:rPr>
          <w:rFonts w:ascii="Cambria" w:hAnsi="Cambria"/>
        </w:rPr>
        <w:t xml:space="preserve"> his estranged son Clément who ran away from him ten years before. </w:t>
      </w:r>
      <w:proofErr w:type="spellStart"/>
      <w:r w:rsidR="002D4625" w:rsidRPr="002D4625">
        <w:rPr>
          <w:rFonts w:ascii="Cambria" w:hAnsi="Cambria"/>
        </w:rPr>
        <w:t>Alcandra</w:t>
      </w:r>
      <w:proofErr w:type="spellEnd"/>
      <w:r w:rsidR="002D4625" w:rsidRPr="002D4625">
        <w:rPr>
          <w:rFonts w:ascii="Cambria" w:hAnsi="Cambria"/>
        </w:rPr>
        <w:t xml:space="preserve"> agrees to show </w:t>
      </w:r>
      <w:proofErr w:type="spellStart"/>
      <w:r w:rsidR="002D4625" w:rsidRPr="002D4625">
        <w:rPr>
          <w:rFonts w:ascii="Cambria" w:hAnsi="Cambria"/>
        </w:rPr>
        <w:t>Pridament</w:t>
      </w:r>
      <w:proofErr w:type="spellEnd"/>
      <w:r w:rsidR="002D4625" w:rsidRPr="002D4625">
        <w:rPr>
          <w:rFonts w:ascii="Cambria" w:hAnsi="Cambria"/>
        </w:rPr>
        <w:t xml:space="preserve"> three visions that will explain his son’s whereabouts under the condition that he does not disrupt the visions in any way. </w:t>
      </w:r>
      <w:r w:rsidR="002C4E64">
        <w:rPr>
          <w:rFonts w:ascii="Cambria" w:hAnsi="Cambria"/>
        </w:rPr>
        <w:t xml:space="preserve">Which will be hard, given the </w:t>
      </w:r>
      <w:r>
        <w:rPr>
          <w:rFonts w:ascii="Cambria" w:hAnsi="Cambria"/>
        </w:rPr>
        <w:t xml:space="preserve">goofy visions they prove to be, leap-frogging decades, and then centuries, as the wayward son morphs and reincarnates into a myriad of beings as the dotty old </w:t>
      </w:r>
      <w:r w:rsidR="0015199B">
        <w:rPr>
          <w:rFonts w:ascii="Cambria" w:hAnsi="Cambria"/>
        </w:rPr>
        <w:t>dad</w:t>
      </w:r>
      <w:r>
        <w:rPr>
          <w:rFonts w:ascii="Cambria" w:hAnsi="Cambria"/>
        </w:rPr>
        <w:t xml:space="preserve"> </w:t>
      </w:r>
      <w:r w:rsidR="003913F8">
        <w:rPr>
          <w:rFonts w:ascii="Cambria" w:hAnsi="Cambria"/>
        </w:rPr>
        <w:t>follows the sorcerer into ever more inexplicable situations.</w:t>
      </w:r>
      <w:r>
        <w:rPr>
          <w:rFonts w:ascii="Cambria" w:hAnsi="Cambria"/>
        </w:rPr>
        <w:t xml:space="preserve">  </w:t>
      </w:r>
      <w:r w:rsidR="002D4625" w:rsidRPr="002D4625">
        <w:rPr>
          <w:rFonts w:ascii="Cambria" w:hAnsi="Cambria"/>
        </w:rPr>
        <w:t xml:space="preserve">In an opera about the power of love to transcend time, </w:t>
      </w:r>
      <w:r w:rsidR="003913F8">
        <w:rPr>
          <w:rFonts w:ascii="Cambria" w:hAnsi="Cambria"/>
        </w:rPr>
        <w:t xml:space="preserve">are </w:t>
      </w:r>
      <w:r w:rsidR="002D4625" w:rsidRPr="002D4625">
        <w:rPr>
          <w:rFonts w:ascii="Cambria" w:hAnsi="Cambria"/>
        </w:rPr>
        <w:t>father and son finally reunited</w:t>
      </w:r>
      <w:r w:rsidR="003913F8">
        <w:rPr>
          <w:rFonts w:ascii="Cambria" w:hAnsi="Cambria"/>
        </w:rPr>
        <w:t>?</w:t>
      </w:r>
      <w:r w:rsidR="002D4625" w:rsidRPr="002D4625">
        <w:rPr>
          <w:rFonts w:ascii="Cambria" w:hAnsi="Cambria"/>
        </w:rPr>
        <w:t xml:space="preserve"> </w:t>
      </w:r>
    </w:p>
    <w:p w14:paraId="589FAD62" w14:textId="77777777" w:rsidR="0015199B" w:rsidRDefault="0015199B" w:rsidP="002D4625">
      <w:pPr>
        <w:rPr>
          <w:rFonts w:ascii="Cambria" w:hAnsi="Cambria"/>
        </w:rPr>
      </w:pPr>
    </w:p>
    <w:p w14:paraId="037FB26D" w14:textId="5CD094EA" w:rsidR="0015199B" w:rsidRDefault="0015199B" w:rsidP="0015199B">
      <w:pPr>
        <w:rPr>
          <w:rFonts w:ascii="Cambria" w:hAnsi="Cambria"/>
        </w:rPr>
      </w:pPr>
      <w:r>
        <w:rPr>
          <w:rFonts w:ascii="Cambria" w:hAnsi="Cambria"/>
        </w:rPr>
        <w:t xml:space="preserve">Conrad Cummings is a </w:t>
      </w:r>
      <w:r w:rsidRPr="0015199B">
        <w:rPr>
          <w:rFonts w:ascii="Cambria" w:hAnsi="Cambria"/>
        </w:rPr>
        <w:t xml:space="preserve">versatile composer on the faculty of The Juilliard School Extension, </w:t>
      </w:r>
      <w:r>
        <w:rPr>
          <w:rFonts w:ascii="Cambria" w:hAnsi="Cambria"/>
        </w:rPr>
        <w:t xml:space="preserve">who </w:t>
      </w:r>
      <w:r w:rsidRPr="0015199B">
        <w:rPr>
          <w:rFonts w:ascii="Cambria" w:hAnsi="Cambria"/>
        </w:rPr>
        <w:t>writes operas, instrumental music, and music for amplified instruments and voices. His work</w:t>
      </w:r>
      <w:r>
        <w:rPr>
          <w:rFonts w:ascii="Cambria" w:hAnsi="Cambria"/>
        </w:rPr>
        <w:t xml:space="preserve"> </w:t>
      </w:r>
      <w:r w:rsidRPr="0015199B">
        <w:rPr>
          <w:rFonts w:ascii="Cambria" w:hAnsi="Cambria"/>
        </w:rPr>
        <w:t xml:space="preserve">is heard in venues from Carnegie Hall and BAM to alternative clubs Poisson Rouge and The Knitting Factory. Opera productions range from the three-act, grand opera exploration of the Vietnam War </w:t>
      </w:r>
      <w:r w:rsidRPr="0015199B">
        <w:rPr>
          <w:rFonts w:ascii="Cambria" w:hAnsi="Cambria"/>
          <w:i/>
          <w:iCs/>
        </w:rPr>
        <w:t xml:space="preserve">Tonkin, </w:t>
      </w:r>
      <w:r w:rsidRPr="0015199B">
        <w:rPr>
          <w:rFonts w:ascii="Cambria" w:hAnsi="Cambria"/>
        </w:rPr>
        <w:t xml:space="preserve">to the three-week Off-Broadway run of the electoral campaign opera </w:t>
      </w:r>
      <w:r w:rsidRPr="0015199B">
        <w:rPr>
          <w:rFonts w:ascii="Cambria" w:hAnsi="Cambria"/>
          <w:i/>
          <w:iCs/>
        </w:rPr>
        <w:t xml:space="preserve">Photo-Op. The Golden Gate, </w:t>
      </w:r>
      <w:r w:rsidRPr="0015199B">
        <w:rPr>
          <w:rFonts w:ascii="Cambria" w:hAnsi="Cambria"/>
        </w:rPr>
        <w:t xml:space="preserve">with Vikram Seth, was </w:t>
      </w:r>
      <w:r w:rsidR="002C4E64">
        <w:rPr>
          <w:rFonts w:ascii="Cambria" w:hAnsi="Cambria"/>
        </w:rPr>
        <w:t>honored among</w:t>
      </w:r>
      <w:r w:rsidRPr="0015199B">
        <w:rPr>
          <w:rFonts w:ascii="Cambria" w:hAnsi="Cambria"/>
        </w:rPr>
        <w:t xml:space="preserve"> </w:t>
      </w:r>
      <w:r w:rsidRPr="0015199B">
        <w:rPr>
          <w:rFonts w:ascii="Cambria" w:hAnsi="Cambria"/>
          <w:i/>
          <w:iCs/>
        </w:rPr>
        <w:t xml:space="preserve">Opera News </w:t>
      </w:r>
      <w:r w:rsidRPr="0015199B">
        <w:rPr>
          <w:rFonts w:ascii="Cambria" w:hAnsi="Cambria"/>
        </w:rPr>
        <w:t>Best Operas of the 21st Century.</w:t>
      </w:r>
    </w:p>
    <w:p w14:paraId="00A4FFFD" w14:textId="77777777" w:rsidR="0015199B" w:rsidRPr="0015199B" w:rsidRDefault="0015199B" w:rsidP="0015199B">
      <w:pPr>
        <w:rPr>
          <w:rFonts w:ascii="Cambria" w:hAnsi="Cambria"/>
        </w:rPr>
      </w:pPr>
    </w:p>
    <w:p w14:paraId="49EFB402" w14:textId="4A03754E" w:rsidR="0015199B" w:rsidRDefault="0015199B" w:rsidP="0015199B">
      <w:pPr>
        <w:rPr>
          <w:rFonts w:ascii="Cambria" w:hAnsi="Cambria"/>
        </w:rPr>
      </w:pPr>
      <w:r w:rsidRPr="0015199B">
        <w:rPr>
          <w:rFonts w:ascii="Cambria" w:hAnsi="Cambria"/>
        </w:rPr>
        <w:t>Librettist/Lyricist Mark Campbell</w:t>
      </w:r>
      <w:r>
        <w:rPr>
          <w:rFonts w:ascii="Cambria" w:hAnsi="Cambria"/>
        </w:rPr>
        <w:t>’s</w:t>
      </w:r>
      <w:r>
        <w:rPr>
          <w:rFonts w:ascii="Cambria" w:hAnsi="Cambria"/>
          <w:b/>
          <w:bCs/>
        </w:rPr>
        <w:t xml:space="preserve"> </w:t>
      </w:r>
      <w:r w:rsidRPr="0015199B">
        <w:rPr>
          <w:rFonts w:ascii="Cambria" w:hAnsi="Cambria"/>
        </w:rPr>
        <w:t>Pulitzer Prize and Grammy Award-winning works are among the most successful in the contemporary opera canon. Mark has written 40 opera librettos, lyrics for 7 musicals</w:t>
      </w:r>
      <w:r>
        <w:rPr>
          <w:rFonts w:ascii="Cambria" w:hAnsi="Cambria"/>
        </w:rPr>
        <w:t xml:space="preserve">, </w:t>
      </w:r>
      <w:r w:rsidRPr="0015199B">
        <w:rPr>
          <w:rFonts w:ascii="Cambria" w:hAnsi="Cambria"/>
        </w:rPr>
        <w:t>text for 9 song cycles</w:t>
      </w:r>
      <w:r>
        <w:rPr>
          <w:rFonts w:ascii="Cambria" w:hAnsi="Cambria"/>
        </w:rPr>
        <w:t>,</w:t>
      </w:r>
      <w:r w:rsidRPr="0015199B">
        <w:rPr>
          <w:rFonts w:ascii="Cambria" w:hAnsi="Cambria"/>
        </w:rPr>
        <w:t xml:space="preserve"> and 5 oratorios. His works include S</w:t>
      </w:r>
      <w:r w:rsidRPr="0015199B">
        <w:rPr>
          <w:rFonts w:ascii="Cambria" w:hAnsi="Cambria"/>
          <w:i/>
          <w:iCs/>
        </w:rPr>
        <w:t xml:space="preserve">ilent Night, The Shining, The (R)evolution of Steve Jobs, As One, Elizabeth Cree, Sanctuary Road, Stonewall, Later the Same Evening, A Thousand Acres, Edward Tulane, A Nation of Others, </w:t>
      </w:r>
      <w:r w:rsidRPr="0015199B">
        <w:rPr>
          <w:rFonts w:ascii="Cambria" w:hAnsi="Cambria"/>
        </w:rPr>
        <w:t>and S</w:t>
      </w:r>
      <w:r w:rsidRPr="0015199B">
        <w:rPr>
          <w:rFonts w:ascii="Cambria" w:hAnsi="Cambria"/>
          <w:i/>
          <w:iCs/>
        </w:rPr>
        <w:t xml:space="preserve">ongs from an Unmade Bed. </w:t>
      </w:r>
      <w:r w:rsidRPr="0015199B">
        <w:rPr>
          <w:rFonts w:ascii="Cambria" w:hAnsi="Cambria"/>
        </w:rPr>
        <w:t xml:space="preserve">In 2020, he created and funded the first </w:t>
      </w:r>
      <w:r w:rsidR="00A27513">
        <w:rPr>
          <w:rFonts w:ascii="Cambria" w:hAnsi="Cambria"/>
        </w:rPr>
        <w:t xml:space="preserve">ever </w:t>
      </w:r>
      <w:r w:rsidRPr="0015199B">
        <w:rPr>
          <w:rFonts w:ascii="Cambria" w:hAnsi="Cambria"/>
        </w:rPr>
        <w:t xml:space="preserve">award for </w:t>
      </w:r>
      <w:r w:rsidR="00A27513">
        <w:rPr>
          <w:rFonts w:ascii="Cambria" w:hAnsi="Cambria"/>
        </w:rPr>
        <w:t xml:space="preserve">opera </w:t>
      </w:r>
      <w:r w:rsidRPr="0015199B">
        <w:rPr>
          <w:rFonts w:ascii="Cambria" w:hAnsi="Cambria"/>
        </w:rPr>
        <w:t>librettists</w:t>
      </w:r>
      <w:r>
        <w:rPr>
          <w:rFonts w:ascii="Cambria" w:hAnsi="Cambria"/>
        </w:rPr>
        <w:t xml:space="preserve">: </w:t>
      </w:r>
      <w:r w:rsidRPr="0015199B">
        <w:rPr>
          <w:rFonts w:ascii="Cambria" w:hAnsi="Cambria"/>
        </w:rPr>
        <w:t>the annual Campbell Opera Librettist Prize</w:t>
      </w:r>
      <w:r>
        <w:rPr>
          <w:rFonts w:ascii="Cambria" w:hAnsi="Cambria"/>
        </w:rPr>
        <w:t>.</w:t>
      </w:r>
    </w:p>
    <w:p w14:paraId="66EE3AC5" w14:textId="77777777" w:rsidR="00552324" w:rsidRDefault="00552324" w:rsidP="0015199B">
      <w:pPr>
        <w:rPr>
          <w:rFonts w:ascii="Cambria" w:hAnsi="Cambria"/>
        </w:rPr>
      </w:pPr>
    </w:p>
    <w:p w14:paraId="52580674" w14:textId="35C2767C" w:rsidR="00080436" w:rsidRDefault="00552324" w:rsidP="0015199B">
      <w:pPr>
        <w:rPr>
          <w:rFonts w:ascii="Cambria" w:hAnsi="Cambria"/>
        </w:rPr>
      </w:pPr>
      <w:r>
        <w:rPr>
          <w:rFonts w:ascii="Cambria" w:hAnsi="Cambria"/>
        </w:rPr>
        <w:t>The cast will feature the return of some OLV favorite performers: André Chiang (</w:t>
      </w:r>
      <w:r w:rsidRPr="00552324">
        <w:rPr>
          <w:rFonts w:ascii="Cambria" w:hAnsi="Cambria"/>
          <w:i/>
          <w:iCs/>
        </w:rPr>
        <w:t>Behold the Man, La bohème</w:t>
      </w:r>
      <w:r>
        <w:rPr>
          <w:rFonts w:ascii="Cambria" w:hAnsi="Cambria"/>
        </w:rPr>
        <w:t xml:space="preserve">), Athena </w:t>
      </w:r>
      <w:proofErr w:type="spellStart"/>
      <w:r>
        <w:rPr>
          <w:rFonts w:ascii="Cambria" w:hAnsi="Cambria"/>
        </w:rPr>
        <w:t>Mertes</w:t>
      </w:r>
      <w:proofErr w:type="spellEnd"/>
      <w:r>
        <w:rPr>
          <w:rFonts w:ascii="Cambria" w:hAnsi="Cambria"/>
        </w:rPr>
        <w:t xml:space="preserve"> (</w:t>
      </w:r>
      <w:r w:rsidRPr="00552324">
        <w:rPr>
          <w:rFonts w:ascii="Cambria" w:hAnsi="Cambria"/>
          <w:i/>
          <w:iCs/>
        </w:rPr>
        <w:t>The Ghosts of Gatsby, Behold the Man</w:t>
      </w:r>
      <w:r>
        <w:rPr>
          <w:rFonts w:ascii="Cambria" w:hAnsi="Cambria"/>
        </w:rPr>
        <w:t xml:space="preserve">), </w:t>
      </w:r>
      <w:r w:rsidR="00080436">
        <w:rPr>
          <w:rFonts w:ascii="Cambria" w:hAnsi="Cambria"/>
        </w:rPr>
        <w:t>Erin Gonzalez (</w:t>
      </w:r>
      <w:r w:rsidR="00080436" w:rsidRPr="00080436">
        <w:rPr>
          <w:rFonts w:ascii="Cambria" w:hAnsi="Cambria"/>
          <w:i/>
          <w:iCs/>
        </w:rPr>
        <w:t>A Capacity for Evil, Trouble in Tahiti</w:t>
      </w:r>
      <w:r w:rsidR="00080436">
        <w:rPr>
          <w:rFonts w:ascii="Cambria" w:hAnsi="Cambria"/>
        </w:rPr>
        <w:t xml:space="preserve">), </w:t>
      </w:r>
      <w:r>
        <w:rPr>
          <w:rFonts w:ascii="Cambria" w:hAnsi="Cambria"/>
        </w:rPr>
        <w:t>and Kayla Wilkens (</w:t>
      </w:r>
      <w:r w:rsidRPr="00552324">
        <w:rPr>
          <w:rFonts w:ascii="Cambria" w:hAnsi="Cambria"/>
          <w:i/>
          <w:iCs/>
        </w:rPr>
        <w:t>Proving Up, The Ghosts of Gatsby</w:t>
      </w:r>
      <w:r>
        <w:rPr>
          <w:rFonts w:ascii="Cambria" w:hAnsi="Cambria"/>
        </w:rPr>
        <w:t>). They are joined by OLV debut performers of national acclaim: Tenor Xavier Prado (</w:t>
      </w:r>
      <w:r w:rsidR="00080436">
        <w:rPr>
          <w:rFonts w:ascii="Cambria" w:hAnsi="Cambria"/>
        </w:rPr>
        <w:t>Sarasota Opera, Opera Santa Barbara</w:t>
      </w:r>
      <w:r>
        <w:rPr>
          <w:rFonts w:ascii="Cambria" w:hAnsi="Cambria"/>
        </w:rPr>
        <w:t>), baritone Justin Burgess (</w:t>
      </w:r>
      <w:r w:rsidR="00080436">
        <w:rPr>
          <w:rFonts w:ascii="Cambria" w:hAnsi="Cambria"/>
        </w:rPr>
        <w:t>Washington National Opera, Glimmerglass Opera), and bass-baritone Peter Barber (Arizona Opera, Academy of Vocal Arts).</w:t>
      </w:r>
    </w:p>
    <w:p w14:paraId="0E7D9F3D" w14:textId="77777777" w:rsidR="00080436" w:rsidRDefault="00080436" w:rsidP="0015199B">
      <w:pPr>
        <w:rPr>
          <w:rFonts w:ascii="Cambria" w:hAnsi="Cambria"/>
        </w:rPr>
      </w:pPr>
    </w:p>
    <w:p w14:paraId="0438599D" w14:textId="4BBFC6F7" w:rsidR="00552324" w:rsidRDefault="00080436" w:rsidP="0015199B">
      <w:pPr>
        <w:rPr>
          <w:rFonts w:ascii="Cambria" w:hAnsi="Cambria"/>
        </w:rPr>
      </w:pPr>
      <w:r>
        <w:rPr>
          <w:rFonts w:ascii="Cambria" w:hAnsi="Cambria"/>
        </w:rPr>
        <w:t xml:space="preserve">Veteran OLV Music Director and Principal Conductor Joshua </w:t>
      </w:r>
      <w:proofErr w:type="spellStart"/>
      <w:r>
        <w:rPr>
          <w:rFonts w:ascii="Cambria" w:hAnsi="Cambria"/>
        </w:rPr>
        <w:t>Horsch</w:t>
      </w:r>
      <w:proofErr w:type="spellEnd"/>
      <w:r>
        <w:rPr>
          <w:rFonts w:ascii="Cambria" w:hAnsi="Cambria"/>
        </w:rPr>
        <w:t xml:space="preserve"> (</w:t>
      </w:r>
      <w:r w:rsidRPr="00080436">
        <w:rPr>
          <w:rFonts w:ascii="Cambria" w:hAnsi="Cambria"/>
          <w:i/>
          <w:iCs/>
        </w:rPr>
        <w:t>La bohème, La traviata, Behold the Man</w:t>
      </w:r>
      <w:r>
        <w:rPr>
          <w:rFonts w:ascii="Cambria" w:hAnsi="Cambria"/>
        </w:rPr>
        <w:t xml:space="preserve">) will be on the podium, leading members of the Las Vegas Philharmonic in the composer’s freshly crafted chamber orchestration.   </w:t>
      </w:r>
    </w:p>
    <w:p w14:paraId="1700FDC0" w14:textId="61129F89" w:rsidR="00874A44" w:rsidRDefault="00080436" w:rsidP="0015199B">
      <w:pPr>
        <w:rPr>
          <w:rFonts w:ascii="Cambria" w:hAnsi="Cambria"/>
        </w:rPr>
      </w:pPr>
      <w:r>
        <w:rPr>
          <w:rFonts w:ascii="Cambria" w:hAnsi="Cambria"/>
        </w:rPr>
        <w:t>Marc Callahan, remembered for his work directing D.J</w:t>
      </w:r>
      <w:r w:rsidR="00874A44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Sparr</w:t>
      </w:r>
      <w:proofErr w:type="spellEnd"/>
      <w:r>
        <w:rPr>
          <w:rFonts w:ascii="Cambria" w:hAnsi="Cambria"/>
        </w:rPr>
        <w:t xml:space="preserve"> and Mark Campbell’s </w:t>
      </w:r>
      <w:r w:rsidRPr="00874A44">
        <w:rPr>
          <w:rFonts w:ascii="Cambria" w:hAnsi="Cambria"/>
          <w:i/>
          <w:iCs/>
        </w:rPr>
        <w:t>Approaching Ali,</w:t>
      </w:r>
      <w:r>
        <w:rPr>
          <w:rFonts w:ascii="Cambria" w:hAnsi="Cambria"/>
        </w:rPr>
        <w:t xml:space="preserve"> will be back to stage the </w:t>
      </w:r>
      <w:r w:rsidR="0037278B">
        <w:rPr>
          <w:rFonts w:ascii="Cambria" w:hAnsi="Cambria"/>
        </w:rPr>
        <w:t>premiere</w:t>
      </w:r>
      <w:r w:rsidR="00874A44">
        <w:rPr>
          <w:rFonts w:ascii="Cambria" w:hAnsi="Cambria"/>
        </w:rPr>
        <w:t xml:space="preserve"> in one </w:t>
      </w:r>
      <w:r w:rsidR="00106789">
        <w:rPr>
          <w:rFonts w:ascii="Cambria" w:hAnsi="Cambria"/>
        </w:rPr>
        <w:t xml:space="preserve">of </w:t>
      </w:r>
      <w:r w:rsidR="00874A44">
        <w:rPr>
          <w:rFonts w:ascii="Cambria" w:hAnsi="Cambria"/>
        </w:rPr>
        <w:t xml:space="preserve">OLV patrons’ favorite locations, the intimate venue, The Space, at 3460 </w:t>
      </w:r>
      <w:proofErr w:type="spellStart"/>
      <w:r w:rsidR="00874A44">
        <w:rPr>
          <w:rFonts w:ascii="Cambria" w:hAnsi="Cambria"/>
        </w:rPr>
        <w:t>Cavaretta</w:t>
      </w:r>
      <w:proofErr w:type="spellEnd"/>
      <w:r w:rsidR="00874A44">
        <w:rPr>
          <w:rFonts w:ascii="Cambria" w:hAnsi="Cambria"/>
        </w:rPr>
        <w:t xml:space="preserve"> Court.</w:t>
      </w:r>
    </w:p>
    <w:p w14:paraId="2EF9B940" w14:textId="77777777" w:rsidR="00874A44" w:rsidRDefault="00874A44" w:rsidP="0015199B">
      <w:pPr>
        <w:rPr>
          <w:rFonts w:ascii="Cambria" w:hAnsi="Cambria"/>
        </w:rPr>
      </w:pPr>
    </w:p>
    <w:p w14:paraId="44565F00" w14:textId="2DB35FE7" w:rsidR="00552324" w:rsidRDefault="00874A44" w:rsidP="0015199B">
      <w:pPr>
        <w:rPr>
          <w:rFonts w:ascii="Cambria" w:hAnsi="Cambria"/>
        </w:rPr>
      </w:pPr>
      <w:r>
        <w:rPr>
          <w:rFonts w:ascii="Cambria" w:hAnsi="Cambria"/>
        </w:rPr>
        <w:t xml:space="preserve">The World Premiere of </w:t>
      </w:r>
      <w:r w:rsidRPr="0037278B">
        <w:rPr>
          <w:rFonts w:ascii="Cambria" w:hAnsi="Cambria"/>
          <w:i/>
          <w:iCs/>
        </w:rPr>
        <w:t>Again and Again and Again</w:t>
      </w:r>
      <w:r>
        <w:rPr>
          <w:rFonts w:ascii="Cambria" w:hAnsi="Cambria"/>
        </w:rPr>
        <w:t xml:space="preserve"> will </w:t>
      </w:r>
      <w:proofErr w:type="gramStart"/>
      <w:r>
        <w:rPr>
          <w:rFonts w:ascii="Cambria" w:hAnsi="Cambria"/>
        </w:rPr>
        <w:t>not only be</w:t>
      </w:r>
      <w:proofErr w:type="gramEnd"/>
      <w:r>
        <w:rPr>
          <w:rFonts w:ascii="Cambria" w:hAnsi="Cambria"/>
        </w:rPr>
        <w:t xml:space="preserve"> preceded by </w:t>
      </w:r>
      <w:proofErr w:type="spellStart"/>
      <w:r w:rsidR="00106789">
        <w:rPr>
          <w:rFonts w:ascii="Cambria" w:hAnsi="Cambria"/>
        </w:rPr>
        <w:t>Mssrs</w:t>
      </w:r>
      <w:proofErr w:type="spellEnd"/>
      <w:r w:rsidR="00106789">
        <w:rPr>
          <w:rFonts w:ascii="Cambria" w:hAnsi="Cambria"/>
        </w:rPr>
        <w:t xml:space="preserve">. </w:t>
      </w:r>
      <w:r>
        <w:rPr>
          <w:rFonts w:ascii="Cambria" w:hAnsi="Cambria"/>
        </w:rPr>
        <w:t>Cummings and Campbell meeting with music students at the University of Nevada, Las Vegas</w:t>
      </w:r>
      <w:r w:rsidR="00D712B8">
        <w:rPr>
          <w:rFonts w:ascii="Cambria" w:hAnsi="Cambria"/>
        </w:rPr>
        <w:t xml:space="preserve"> in the days prior</w:t>
      </w:r>
      <w:r>
        <w:rPr>
          <w:rFonts w:ascii="Cambria" w:hAnsi="Cambria"/>
        </w:rPr>
        <w:t xml:space="preserve">, but the creators will </w:t>
      </w:r>
      <w:r w:rsidR="00106789">
        <w:rPr>
          <w:rFonts w:ascii="Cambria" w:hAnsi="Cambria"/>
        </w:rPr>
        <w:t xml:space="preserve">also </w:t>
      </w:r>
      <w:r>
        <w:rPr>
          <w:rFonts w:ascii="Cambria" w:hAnsi="Cambria"/>
        </w:rPr>
        <w:t xml:space="preserve">be in attendance at opening night </w:t>
      </w:r>
      <w:r w:rsidR="00106789">
        <w:rPr>
          <w:rFonts w:ascii="Cambria" w:hAnsi="Cambria"/>
        </w:rPr>
        <w:t xml:space="preserve">to </w:t>
      </w:r>
      <w:r>
        <w:rPr>
          <w:rFonts w:ascii="Cambria" w:hAnsi="Cambria"/>
        </w:rPr>
        <w:t>participate in a post-show Q&amp;A session.  This production is part of OLV’s National Endowment for the Arts award-winning Living Composers and Librettists Initiative.</w:t>
      </w:r>
    </w:p>
    <w:p w14:paraId="42179466" w14:textId="77777777" w:rsidR="00874A44" w:rsidRDefault="00874A44" w:rsidP="0015199B">
      <w:pPr>
        <w:rPr>
          <w:rFonts w:ascii="Cambria" w:hAnsi="Cambria"/>
        </w:rPr>
      </w:pPr>
    </w:p>
    <w:p w14:paraId="58B0E294" w14:textId="29C643BA" w:rsidR="00874A44" w:rsidRDefault="00874A44" w:rsidP="0015199B">
      <w:pPr>
        <w:rPr>
          <w:rFonts w:ascii="Cambria" w:hAnsi="Cambria"/>
        </w:rPr>
      </w:pPr>
      <w:r>
        <w:rPr>
          <w:rFonts w:ascii="Cambria" w:hAnsi="Cambria"/>
        </w:rPr>
        <w:t xml:space="preserve">For more information and tickets to </w:t>
      </w:r>
      <w:r w:rsidRPr="0037278B">
        <w:rPr>
          <w:rFonts w:ascii="Cambria" w:hAnsi="Cambria"/>
          <w:i/>
          <w:iCs/>
        </w:rPr>
        <w:t>Again and Again and Again</w:t>
      </w:r>
      <w:r>
        <w:rPr>
          <w:rFonts w:ascii="Cambria" w:hAnsi="Cambria"/>
        </w:rPr>
        <w:t xml:space="preserve"> at The Space on 11 and 12 October at 7:30 pm; and 13 October at 6:00 pm, please visit:  </w:t>
      </w:r>
      <w:hyperlink r:id="rId5" w:history="1">
        <w:r w:rsidR="0037278B" w:rsidRPr="00F20458">
          <w:rPr>
            <w:rStyle w:val="Hyperlink"/>
            <w:rFonts w:ascii="Cambria" w:hAnsi="Cambria"/>
          </w:rPr>
          <w:t>www.operalasvegas.com</w:t>
        </w:r>
      </w:hyperlink>
    </w:p>
    <w:p w14:paraId="224D54D2" w14:textId="77777777" w:rsidR="0037278B" w:rsidRDefault="0037278B" w:rsidP="0015199B">
      <w:pPr>
        <w:rPr>
          <w:rFonts w:ascii="Cambria" w:hAnsi="Cambria"/>
        </w:rPr>
      </w:pPr>
    </w:p>
    <w:p w14:paraId="1B061727" w14:textId="77777777" w:rsidR="0037278B" w:rsidRDefault="0037278B" w:rsidP="0015199B">
      <w:pPr>
        <w:rPr>
          <w:rFonts w:ascii="Cambria" w:hAnsi="Cambria"/>
        </w:rPr>
      </w:pPr>
    </w:p>
    <w:p w14:paraId="2C404C2C" w14:textId="0492F1AB" w:rsidR="0037278B" w:rsidRDefault="0037278B" w:rsidP="0037278B">
      <w:pPr>
        <w:jc w:val="center"/>
        <w:rPr>
          <w:rFonts w:ascii="Cambria" w:hAnsi="Cambria"/>
        </w:rPr>
      </w:pPr>
      <w:r>
        <w:rPr>
          <w:rFonts w:ascii="Cambria" w:hAnsi="Cambria"/>
        </w:rPr>
        <w:t>Opera Las Vegas      10620 Southern Highlands Parkway      Suite 110 – 405      Las Vegas      Nevada      89141</w:t>
      </w:r>
    </w:p>
    <w:p w14:paraId="0846FAEF" w14:textId="06F038E8" w:rsidR="0037278B" w:rsidRDefault="0037278B" w:rsidP="0037278B">
      <w:pPr>
        <w:jc w:val="center"/>
        <w:rPr>
          <w:rFonts w:ascii="Cambria" w:hAnsi="Cambria"/>
        </w:rPr>
      </w:pPr>
      <w:r>
        <w:rPr>
          <w:rFonts w:ascii="Cambria" w:hAnsi="Cambria"/>
        </w:rPr>
        <w:t>Telephone:  (702)-499-7075                Email: Director@operalasvegas.com</w:t>
      </w:r>
    </w:p>
    <w:p w14:paraId="3497237C" w14:textId="77777777" w:rsidR="0015199B" w:rsidRPr="002D4625" w:rsidRDefault="0015199B" w:rsidP="002D4625">
      <w:pPr>
        <w:rPr>
          <w:rFonts w:ascii="Cambria" w:hAnsi="Cambria"/>
        </w:rPr>
      </w:pPr>
    </w:p>
    <w:p w14:paraId="1D3E48D6" w14:textId="77777777" w:rsidR="002D4625" w:rsidRPr="00133D5B" w:rsidRDefault="002D4625" w:rsidP="00133D5B">
      <w:pPr>
        <w:rPr>
          <w:rFonts w:ascii="Cambria" w:hAnsi="Cambria"/>
        </w:rPr>
      </w:pPr>
    </w:p>
    <w:sectPr w:rsidR="002D4625" w:rsidRPr="00133D5B" w:rsidSect="00857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5B"/>
    <w:rsid w:val="000027C9"/>
    <w:rsid w:val="00060888"/>
    <w:rsid w:val="00080436"/>
    <w:rsid w:val="00106789"/>
    <w:rsid w:val="00133D5B"/>
    <w:rsid w:val="0015199B"/>
    <w:rsid w:val="002C4E64"/>
    <w:rsid w:val="002D4625"/>
    <w:rsid w:val="00310DD9"/>
    <w:rsid w:val="0037278B"/>
    <w:rsid w:val="003913F8"/>
    <w:rsid w:val="00552324"/>
    <w:rsid w:val="00584D91"/>
    <w:rsid w:val="00741F7E"/>
    <w:rsid w:val="00857B8A"/>
    <w:rsid w:val="00874A44"/>
    <w:rsid w:val="00A27513"/>
    <w:rsid w:val="00BC226B"/>
    <w:rsid w:val="00D712B8"/>
    <w:rsid w:val="00F6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C3CA57"/>
  <w15:chartTrackingRefBased/>
  <w15:docId w15:val="{E18901FD-557F-A24F-8DA4-0F40F352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D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D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D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D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D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D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D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D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D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D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D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D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D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D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46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6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462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eralasvega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720</Words>
  <Characters>4122</Characters>
  <Application>Microsoft Office Word</Application>
  <DocSecurity>0</DocSecurity>
  <Lines>69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Sohre</dc:creator>
  <cp:keywords/>
  <dc:description/>
  <cp:lastModifiedBy>James Sohre</cp:lastModifiedBy>
  <cp:revision>2</cp:revision>
  <dcterms:created xsi:type="dcterms:W3CDTF">2024-09-12T20:53:00Z</dcterms:created>
  <dcterms:modified xsi:type="dcterms:W3CDTF">2024-09-12T20:53:00Z</dcterms:modified>
</cp:coreProperties>
</file>